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A5F0" w14:textId="55E3E41D" w:rsidR="00E46521" w:rsidRPr="000660EF" w:rsidRDefault="000660EF" w:rsidP="000660EF">
      <w:pPr>
        <w:jc w:val="center"/>
        <w:rPr>
          <w:b/>
          <w:bCs/>
          <w:highlight w:val="green"/>
        </w:rPr>
      </w:pPr>
      <w:r>
        <w:br w:type="textWrapping" w:clear="all"/>
      </w:r>
      <w:r w:rsidRPr="000660EF">
        <w:rPr>
          <w:b/>
          <w:bCs/>
          <w:highlight w:val="green"/>
        </w:rPr>
        <w:t>ΛΙΣΤΑ ΣΧΟΛΙΚΩΝ ΒΙΒΛΙΩΝ Γ’ΛΥΚΕΙΟΥ</w:t>
      </w:r>
    </w:p>
    <w:p w14:paraId="587436D3" w14:textId="66AEAB06" w:rsidR="000660EF" w:rsidRDefault="000660EF" w:rsidP="00F523FD">
      <w:pPr>
        <w:jc w:val="center"/>
        <w:rPr>
          <w:b/>
          <w:bCs/>
        </w:rPr>
      </w:pPr>
      <w:r w:rsidRPr="000660EF">
        <w:rPr>
          <w:b/>
          <w:bCs/>
          <w:highlight w:val="green"/>
        </w:rPr>
        <w:t>ΣΧΟΛΙΚΟ ΕΤΟΣ 2025-2026</w:t>
      </w:r>
    </w:p>
    <w:p w14:paraId="4922B078" w14:textId="33D5DFA1" w:rsidR="006971D2" w:rsidRPr="006971D2" w:rsidRDefault="006971D2" w:rsidP="006971D2">
      <w:pPr>
        <w:pStyle w:val="ac"/>
        <w:jc w:val="both"/>
        <w:rPr>
          <w:b/>
          <w:bCs/>
          <w:sz w:val="24"/>
          <w:szCs w:val="24"/>
          <w:highlight w:val="yellow"/>
        </w:rPr>
      </w:pPr>
    </w:p>
    <w:p w14:paraId="6599D17C" w14:textId="33BBF924" w:rsidR="006971D2" w:rsidRDefault="006971D2" w:rsidP="006971D2">
      <w:pPr>
        <w:pStyle w:val="ac"/>
        <w:jc w:val="center"/>
        <w:rPr>
          <w:b/>
          <w:bCs/>
          <w:sz w:val="24"/>
          <w:szCs w:val="24"/>
        </w:rPr>
      </w:pPr>
      <w:r w:rsidRPr="006971D2">
        <w:rPr>
          <w:b/>
          <w:bCs/>
          <w:sz w:val="24"/>
          <w:szCs w:val="24"/>
          <w:highlight w:val="magenta"/>
        </w:rPr>
        <w:t>ΓΕΝΙΚΗΣ ΠΑΙΔΕΙΑΣ</w:t>
      </w:r>
    </w:p>
    <w:p w14:paraId="073A60A2" w14:textId="77777777" w:rsidR="006971D2" w:rsidRDefault="006971D2" w:rsidP="006971D2">
      <w:pPr>
        <w:pStyle w:val="ac"/>
        <w:jc w:val="both"/>
        <w:rPr>
          <w:b/>
          <w:bCs/>
          <w:sz w:val="24"/>
          <w:szCs w:val="24"/>
          <w:highlight w:val="yellow"/>
        </w:rPr>
      </w:pPr>
    </w:p>
    <w:p w14:paraId="338061AA" w14:textId="6AD4F7FC" w:rsidR="006971D2" w:rsidRDefault="006971D2" w:rsidP="006971D2">
      <w:pPr>
        <w:pStyle w:val="ac"/>
        <w:jc w:val="both"/>
        <w:rPr>
          <w:b/>
          <w:bCs/>
          <w:sz w:val="24"/>
          <w:szCs w:val="24"/>
        </w:rPr>
      </w:pPr>
      <w:r w:rsidRPr="00105247">
        <w:rPr>
          <w:b/>
          <w:bCs/>
          <w:sz w:val="24"/>
          <w:szCs w:val="24"/>
          <w:highlight w:val="yellow"/>
        </w:rPr>
        <w:t>ΜΑΘΗΜΑ</w:t>
      </w:r>
      <w:r w:rsidRPr="007C10E4">
        <w:rPr>
          <w:b/>
          <w:bCs/>
          <w:sz w:val="24"/>
          <w:szCs w:val="24"/>
          <w:highlight w:val="yellow"/>
        </w:rPr>
        <w:t>:</w:t>
      </w:r>
      <w:r w:rsidRPr="00105247">
        <w:rPr>
          <w:b/>
          <w:bCs/>
          <w:sz w:val="24"/>
          <w:szCs w:val="24"/>
          <w:highlight w:val="yellow"/>
        </w:rPr>
        <w:t>ΝΕΟΕΛΛΗΝΙΚΗ ΓΛΩΣΣΑ</w:t>
      </w:r>
    </w:p>
    <w:p w14:paraId="5F2F8282" w14:textId="77777777" w:rsidR="006971D2" w:rsidRDefault="006971D2" w:rsidP="006971D2">
      <w:pPr>
        <w:pStyle w:val="ac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Σχολικό βιβλίο </w:t>
      </w:r>
      <w:r w:rsidRPr="00105247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Φάκελος υλικού Γλώσσας και Λογοτεχνίας Γ ΄Λυκείου</w:t>
      </w:r>
    </w:p>
    <w:p w14:paraId="3CAEA791" w14:textId="77777777" w:rsidR="006971D2" w:rsidRPr="00105247" w:rsidRDefault="006971D2" w:rsidP="006971D2">
      <w:pPr>
        <w:pStyle w:val="ac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Βιβλίο</w:t>
      </w:r>
      <w:r w:rsidRPr="00105247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Πρακτικές προσεγγίσεις -Νεοελληνική Γλώσσα και Λογοτεχνία Γ’ Λυκείου -Εφαρμόζοντας τη θεωρία στην πράξη (</w:t>
      </w:r>
      <w:proofErr w:type="spellStart"/>
      <w:r>
        <w:rPr>
          <w:b/>
          <w:bCs/>
          <w:sz w:val="24"/>
          <w:szCs w:val="24"/>
        </w:rPr>
        <w:t>Εκδ</w:t>
      </w:r>
      <w:proofErr w:type="spellEnd"/>
      <w:r>
        <w:rPr>
          <w:b/>
          <w:bCs/>
          <w:sz w:val="24"/>
          <w:szCs w:val="24"/>
        </w:rPr>
        <w:t>. Ζήτη)</w:t>
      </w:r>
    </w:p>
    <w:p w14:paraId="4974B586" w14:textId="77777777" w:rsidR="006971D2" w:rsidRPr="006971D2" w:rsidRDefault="006971D2" w:rsidP="006971D2">
      <w:pPr>
        <w:pStyle w:val="ac"/>
        <w:rPr>
          <w:b/>
          <w:bCs/>
          <w:sz w:val="24"/>
          <w:szCs w:val="24"/>
          <w:highlight w:val="magenta"/>
          <w:lang w:val="en-US"/>
        </w:rPr>
      </w:pPr>
    </w:p>
    <w:p w14:paraId="737A507D" w14:textId="3FE8DFF9" w:rsidR="000660EF" w:rsidRDefault="000660EF" w:rsidP="00F523FD">
      <w:pPr>
        <w:pStyle w:val="ac"/>
        <w:jc w:val="center"/>
        <w:rPr>
          <w:b/>
          <w:bCs/>
          <w:sz w:val="24"/>
          <w:szCs w:val="24"/>
        </w:rPr>
      </w:pPr>
      <w:r w:rsidRPr="00F523FD">
        <w:rPr>
          <w:b/>
          <w:bCs/>
          <w:sz w:val="24"/>
          <w:szCs w:val="24"/>
          <w:highlight w:val="magenta"/>
        </w:rPr>
        <w:t>ΑΝΘΡΩΠΙΣΤΙΚΩΝ ΣΠΟΥΔΩΝ</w:t>
      </w:r>
    </w:p>
    <w:p w14:paraId="79B4BFDD" w14:textId="77777777" w:rsidR="00105247" w:rsidRDefault="00105247" w:rsidP="00105247">
      <w:pPr>
        <w:pStyle w:val="ac"/>
        <w:jc w:val="both"/>
        <w:rPr>
          <w:b/>
          <w:bCs/>
          <w:sz w:val="24"/>
          <w:szCs w:val="24"/>
          <w:highlight w:val="yellow"/>
        </w:rPr>
      </w:pPr>
    </w:p>
    <w:p w14:paraId="7DA7C15C" w14:textId="2A7F88ED" w:rsidR="000660EF" w:rsidRDefault="000660EF" w:rsidP="00105247">
      <w:pPr>
        <w:pStyle w:val="ac"/>
        <w:jc w:val="both"/>
        <w:rPr>
          <w:b/>
          <w:bCs/>
          <w:sz w:val="24"/>
          <w:szCs w:val="24"/>
        </w:rPr>
      </w:pPr>
      <w:r w:rsidRPr="00F523FD">
        <w:rPr>
          <w:b/>
          <w:bCs/>
          <w:sz w:val="24"/>
          <w:szCs w:val="24"/>
          <w:highlight w:val="yellow"/>
        </w:rPr>
        <w:t>ΜΑΘΗΜΑ</w:t>
      </w:r>
      <w:r w:rsidRPr="00105247">
        <w:rPr>
          <w:b/>
          <w:bCs/>
          <w:sz w:val="24"/>
          <w:szCs w:val="24"/>
          <w:highlight w:val="yellow"/>
        </w:rPr>
        <w:t>:</w:t>
      </w:r>
      <w:r w:rsidRPr="00F523FD">
        <w:rPr>
          <w:b/>
          <w:bCs/>
          <w:sz w:val="24"/>
          <w:szCs w:val="24"/>
          <w:highlight w:val="yellow"/>
        </w:rPr>
        <w:t>ΑΡΧΑΙΑ ΕΛΛΗΝΙΚΑ</w:t>
      </w:r>
    </w:p>
    <w:p w14:paraId="0AE75B0B" w14:textId="77777777" w:rsidR="007C10E4" w:rsidRDefault="007C10E4" w:rsidP="00105247">
      <w:pPr>
        <w:pStyle w:val="ac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Βιβλία </w:t>
      </w:r>
      <w:r w:rsidRPr="007C10E4">
        <w:rPr>
          <w:b/>
          <w:bCs/>
          <w:sz w:val="24"/>
          <w:szCs w:val="24"/>
        </w:rPr>
        <w:t>:</w:t>
      </w:r>
    </w:p>
    <w:p w14:paraId="62A27B1E" w14:textId="0984BF85" w:rsidR="007C10E4" w:rsidRDefault="007C10E4" w:rsidP="00105247">
      <w:pPr>
        <w:pStyle w:val="ac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Ασκήσεις γραμματικής της Αρχαίας Ελληνικής (Α’ τόμος, </w:t>
      </w:r>
      <w:proofErr w:type="spellStart"/>
      <w:r>
        <w:rPr>
          <w:b/>
          <w:bCs/>
          <w:sz w:val="24"/>
          <w:szCs w:val="24"/>
        </w:rPr>
        <w:t>Βασιλάτος</w:t>
      </w:r>
      <w:proofErr w:type="spellEnd"/>
      <w:r>
        <w:rPr>
          <w:b/>
          <w:bCs/>
          <w:sz w:val="24"/>
          <w:szCs w:val="24"/>
        </w:rPr>
        <w:t xml:space="preserve"> Κωνσταντίνος ,</w:t>
      </w:r>
      <w:proofErr w:type="spellStart"/>
      <w:r>
        <w:rPr>
          <w:b/>
          <w:bCs/>
          <w:sz w:val="24"/>
          <w:szCs w:val="24"/>
        </w:rPr>
        <w:t>εκδ</w:t>
      </w:r>
      <w:proofErr w:type="spellEnd"/>
      <w:r w:rsidR="00B16CC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Γρηγόρης)</w:t>
      </w:r>
    </w:p>
    <w:p w14:paraId="5CC21C1C" w14:textId="44B415A7" w:rsidR="007C10E4" w:rsidRPr="007C10E4" w:rsidRDefault="007C10E4" w:rsidP="00105247">
      <w:pPr>
        <w:pStyle w:val="ac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Συντακτικό της Αρχαίας Ελληνικής (</w:t>
      </w:r>
      <w:proofErr w:type="spellStart"/>
      <w:r>
        <w:rPr>
          <w:b/>
          <w:bCs/>
          <w:sz w:val="24"/>
          <w:szCs w:val="24"/>
        </w:rPr>
        <w:t>Λιναρδής</w:t>
      </w:r>
      <w:proofErr w:type="spellEnd"/>
      <w:r w:rsidR="00B16C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,</w:t>
      </w:r>
      <w:proofErr w:type="spellStart"/>
      <w:r>
        <w:rPr>
          <w:b/>
          <w:bCs/>
          <w:sz w:val="24"/>
          <w:szCs w:val="24"/>
        </w:rPr>
        <w:t>εκδ.Χατζηθωμά</w:t>
      </w:r>
      <w:proofErr w:type="spellEnd"/>
      <w:r>
        <w:rPr>
          <w:b/>
          <w:bCs/>
          <w:sz w:val="24"/>
          <w:szCs w:val="24"/>
        </w:rPr>
        <w:t>)</w:t>
      </w:r>
    </w:p>
    <w:p w14:paraId="00B0ABE7" w14:textId="77777777" w:rsidR="00F523FD" w:rsidRDefault="00F523FD" w:rsidP="00105247">
      <w:pPr>
        <w:pStyle w:val="ac"/>
        <w:jc w:val="both"/>
        <w:rPr>
          <w:b/>
          <w:bCs/>
          <w:sz w:val="24"/>
          <w:szCs w:val="24"/>
        </w:rPr>
      </w:pPr>
    </w:p>
    <w:p w14:paraId="0BFD6A43" w14:textId="2961E8CE" w:rsidR="00F523FD" w:rsidRDefault="00F523FD" w:rsidP="00105247">
      <w:pPr>
        <w:pStyle w:val="ac"/>
        <w:jc w:val="both"/>
        <w:rPr>
          <w:b/>
          <w:bCs/>
          <w:sz w:val="24"/>
          <w:szCs w:val="24"/>
        </w:rPr>
      </w:pPr>
      <w:r w:rsidRPr="00F523FD">
        <w:rPr>
          <w:b/>
          <w:bCs/>
          <w:sz w:val="24"/>
          <w:szCs w:val="24"/>
          <w:highlight w:val="yellow"/>
        </w:rPr>
        <w:t>ΜΑΘΗΜΑ</w:t>
      </w:r>
      <w:r w:rsidRPr="00105247">
        <w:rPr>
          <w:b/>
          <w:bCs/>
          <w:sz w:val="24"/>
          <w:szCs w:val="24"/>
          <w:highlight w:val="yellow"/>
        </w:rPr>
        <w:t>:</w:t>
      </w:r>
      <w:r w:rsidRPr="00F523FD">
        <w:rPr>
          <w:b/>
          <w:bCs/>
          <w:sz w:val="24"/>
          <w:szCs w:val="24"/>
          <w:highlight w:val="yellow"/>
        </w:rPr>
        <w:t>ΛΑΤΙΝΙΚΑ</w:t>
      </w:r>
    </w:p>
    <w:p w14:paraId="2140E365" w14:textId="4BAF7452" w:rsidR="00105247" w:rsidRDefault="00105247" w:rsidP="00105247">
      <w:pPr>
        <w:pStyle w:val="ac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Βιβλίο </w:t>
      </w:r>
      <w:r w:rsidRPr="00105247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ΛΑΤΙΝΙΚΑ Γ’ ΛΥΚΕΙΟΥ -</w:t>
      </w:r>
      <w:r w:rsidR="00B16C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ΝΕΑ ΕΚΔΟΣΗ ( </w:t>
      </w:r>
      <w:proofErr w:type="spellStart"/>
      <w:r>
        <w:rPr>
          <w:b/>
          <w:bCs/>
          <w:sz w:val="24"/>
          <w:szCs w:val="24"/>
        </w:rPr>
        <w:t>Εκδ</w:t>
      </w:r>
      <w:proofErr w:type="spellEnd"/>
      <w:r>
        <w:rPr>
          <w:b/>
          <w:bCs/>
          <w:sz w:val="24"/>
          <w:szCs w:val="24"/>
        </w:rPr>
        <w:t xml:space="preserve">. Μεταίχμιο , Αχιλλέας </w:t>
      </w:r>
      <w:proofErr w:type="spellStart"/>
      <w:r>
        <w:rPr>
          <w:b/>
          <w:bCs/>
          <w:sz w:val="24"/>
          <w:szCs w:val="24"/>
        </w:rPr>
        <w:t>Παπαθανασίου</w:t>
      </w:r>
      <w:proofErr w:type="spellEnd"/>
      <w:r>
        <w:rPr>
          <w:b/>
          <w:bCs/>
          <w:sz w:val="24"/>
          <w:szCs w:val="24"/>
        </w:rPr>
        <w:t xml:space="preserve"> )</w:t>
      </w:r>
    </w:p>
    <w:p w14:paraId="438C23C9" w14:textId="77777777" w:rsidR="006971D2" w:rsidRDefault="006971D2" w:rsidP="00105247">
      <w:pPr>
        <w:pStyle w:val="ac"/>
        <w:jc w:val="both"/>
        <w:rPr>
          <w:b/>
          <w:bCs/>
          <w:sz w:val="24"/>
          <w:szCs w:val="24"/>
        </w:rPr>
      </w:pPr>
    </w:p>
    <w:p w14:paraId="4D632826" w14:textId="3CCEB54D" w:rsidR="006971D2" w:rsidRDefault="006971D2" w:rsidP="006971D2">
      <w:pPr>
        <w:pStyle w:val="ac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magenta"/>
        </w:rPr>
        <w:t>ΟΙΚΟΝΟΜΙΚΩΝ</w:t>
      </w:r>
      <w:r w:rsidRPr="00F523FD">
        <w:rPr>
          <w:b/>
          <w:bCs/>
          <w:sz w:val="24"/>
          <w:szCs w:val="24"/>
          <w:highlight w:val="magenta"/>
        </w:rPr>
        <w:t xml:space="preserve"> ΣΠΟΥΔΩΝ</w:t>
      </w:r>
    </w:p>
    <w:p w14:paraId="29C032A2" w14:textId="77777777" w:rsidR="006971D2" w:rsidRDefault="006971D2" w:rsidP="006971D2">
      <w:pPr>
        <w:pStyle w:val="ac"/>
        <w:jc w:val="both"/>
        <w:rPr>
          <w:b/>
          <w:bCs/>
          <w:sz w:val="24"/>
          <w:szCs w:val="24"/>
          <w:highlight w:val="yellow"/>
        </w:rPr>
      </w:pPr>
    </w:p>
    <w:p w14:paraId="57447B9C" w14:textId="670AF0AE" w:rsidR="006971D2" w:rsidRDefault="006971D2" w:rsidP="006971D2">
      <w:pPr>
        <w:pStyle w:val="ac"/>
        <w:jc w:val="both"/>
        <w:rPr>
          <w:b/>
          <w:bCs/>
          <w:sz w:val="24"/>
          <w:szCs w:val="24"/>
        </w:rPr>
      </w:pPr>
      <w:r w:rsidRPr="00F523FD">
        <w:rPr>
          <w:b/>
          <w:bCs/>
          <w:sz w:val="24"/>
          <w:szCs w:val="24"/>
          <w:highlight w:val="yellow"/>
        </w:rPr>
        <w:t>ΜΑΘΗΜΑ</w:t>
      </w:r>
      <w:r w:rsidRPr="006971D2">
        <w:rPr>
          <w:b/>
          <w:bCs/>
          <w:sz w:val="24"/>
          <w:szCs w:val="24"/>
          <w:highlight w:val="yellow"/>
        </w:rPr>
        <w:t>:</w:t>
      </w:r>
      <w:r w:rsidRPr="006971D2">
        <w:rPr>
          <w:b/>
          <w:bCs/>
          <w:sz w:val="24"/>
          <w:szCs w:val="24"/>
          <w:highlight w:val="yellow"/>
        </w:rPr>
        <w:t>ΠΛΗΡΟΦΟΡΙΚΗ</w:t>
      </w:r>
    </w:p>
    <w:p w14:paraId="73EEB9D2" w14:textId="6620F8C3" w:rsidR="006971D2" w:rsidRDefault="006971D2" w:rsidP="00105247">
      <w:pPr>
        <w:pStyle w:val="ac"/>
        <w:jc w:val="both"/>
        <w:rPr>
          <w:b/>
          <w:bCs/>
          <w:sz w:val="24"/>
          <w:szCs w:val="24"/>
        </w:rPr>
      </w:pPr>
      <w:r w:rsidRPr="006971D2">
        <w:rPr>
          <w:b/>
          <w:bCs/>
          <w:sz w:val="24"/>
          <w:szCs w:val="24"/>
        </w:rPr>
        <w:t>Α</w:t>
      </w:r>
      <w:r>
        <w:rPr>
          <w:b/>
          <w:bCs/>
          <w:sz w:val="24"/>
          <w:szCs w:val="24"/>
        </w:rPr>
        <w:t>΄</w:t>
      </w:r>
      <w:r w:rsidRPr="006971D2">
        <w:rPr>
          <w:b/>
          <w:bCs/>
          <w:sz w:val="24"/>
          <w:szCs w:val="24"/>
        </w:rPr>
        <w:t xml:space="preserve"> τόμο Πληροφορικής Γ λυκείου του Γιώργου </w:t>
      </w:r>
      <w:proofErr w:type="spellStart"/>
      <w:r w:rsidRPr="006971D2">
        <w:rPr>
          <w:b/>
          <w:bCs/>
          <w:sz w:val="24"/>
          <w:szCs w:val="24"/>
        </w:rPr>
        <w:t>Καρ</w:t>
      </w:r>
      <w:r>
        <w:rPr>
          <w:b/>
          <w:bCs/>
          <w:sz w:val="24"/>
          <w:szCs w:val="24"/>
        </w:rPr>
        <w:t>κ</w:t>
      </w:r>
      <w:r w:rsidRPr="006971D2">
        <w:rPr>
          <w:b/>
          <w:bCs/>
          <w:sz w:val="24"/>
          <w:szCs w:val="24"/>
        </w:rPr>
        <w:t>αμάνη</w:t>
      </w:r>
      <w:proofErr w:type="spellEnd"/>
      <w:r w:rsidRPr="006971D2">
        <w:rPr>
          <w:b/>
          <w:bCs/>
          <w:sz w:val="24"/>
          <w:szCs w:val="24"/>
        </w:rPr>
        <w:t xml:space="preserve"> (εκδόσεις Μαθηματική Βιβλιοθήκη) </w:t>
      </w:r>
    </w:p>
    <w:p w14:paraId="73CCF215" w14:textId="77777777" w:rsidR="006971D2" w:rsidRDefault="006971D2" w:rsidP="00105247">
      <w:pPr>
        <w:pStyle w:val="ac"/>
        <w:jc w:val="both"/>
        <w:rPr>
          <w:b/>
          <w:bCs/>
          <w:sz w:val="24"/>
          <w:szCs w:val="24"/>
        </w:rPr>
      </w:pPr>
    </w:p>
    <w:p w14:paraId="19EEE03D" w14:textId="77777777" w:rsidR="006971D2" w:rsidRDefault="006971D2" w:rsidP="00105247">
      <w:pPr>
        <w:pStyle w:val="ac"/>
        <w:jc w:val="both"/>
        <w:rPr>
          <w:b/>
          <w:bCs/>
          <w:sz w:val="24"/>
          <w:szCs w:val="24"/>
        </w:rPr>
      </w:pPr>
    </w:p>
    <w:p w14:paraId="08ACD13A" w14:textId="34037739" w:rsidR="006971D2" w:rsidRPr="00105247" w:rsidRDefault="006971D2" w:rsidP="00105247">
      <w:pPr>
        <w:pStyle w:val="ac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ΟΙ ΚΑΤΕΥΘΥΝΣΕΙΣ ΠΑΡΑΛΑΜΒΑΝΟΥΝ ΚΑΝΟΝΙΚΑ ΟΛΑ ΤΑ ΒΙΒΛΙΑ ΑΠΌ ΤΟ ΒΙΒΛΙΟΠΩΛΕΙΟ!</w:t>
      </w:r>
    </w:p>
    <w:sectPr w:rsidR="006971D2" w:rsidRPr="0010524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BB56B" w14:textId="77777777" w:rsidR="00291097" w:rsidRDefault="00291097" w:rsidP="000660EF">
      <w:pPr>
        <w:spacing w:after="0" w:line="240" w:lineRule="auto"/>
      </w:pPr>
      <w:r>
        <w:separator/>
      </w:r>
    </w:p>
  </w:endnote>
  <w:endnote w:type="continuationSeparator" w:id="0">
    <w:p w14:paraId="16669BA7" w14:textId="77777777" w:rsidR="00291097" w:rsidRDefault="00291097" w:rsidP="0006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924DB" w14:textId="77777777" w:rsidR="00291097" w:rsidRDefault="00291097" w:rsidP="000660EF">
      <w:pPr>
        <w:spacing w:after="0" w:line="240" w:lineRule="auto"/>
      </w:pPr>
      <w:r>
        <w:separator/>
      </w:r>
    </w:p>
  </w:footnote>
  <w:footnote w:type="continuationSeparator" w:id="0">
    <w:p w14:paraId="0EC5C730" w14:textId="77777777" w:rsidR="00291097" w:rsidRDefault="00291097" w:rsidP="0006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97C09" w14:textId="6CFE1B03" w:rsidR="000660EF" w:rsidRDefault="000660EF" w:rsidP="000660EF">
    <w:pPr>
      <w:pStyle w:val="aa"/>
      <w:jc w:val="center"/>
    </w:pPr>
    <w:r>
      <w:rPr>
        <w:noProof/>
      </w:rPr>
      <w:drawing>
        <wp:inline distT="0" distB="0" distL="0" distR="0" wp14:anchorId="68AC7F9E" wp14:editId="63DE94C4">
          <wp:extent cx="1066800" cy="1134110"/>
          <wp:effectExtent l="0" t="0" r="0" b="8890"/>
          <wp:docPr id="679770467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EF"/>
    <w:rsid w:val="000660EF"/>
    <w:rsid w:val="00104EC0"/>
    <w:rsid w:val="00105247"/>
    <w:rsid w:val="00291097"/>
    <w:rsid w:val="00466D15"/>
    <w:rsid w:val="005D6823"/>
    <w:rsid w:val="006971D2"/>
    <w:rsid w:val="007C10E4"/>
    <w:rsid w:val="008B4532"/>
    <w:rsid w:val="00B16CC9"/>
    <w:rsid w:val="00CC2450"/>
    <w:rsid w:val="00D25DC5"/>
    <w:rsid w:val="00D93D71"/>
    <w:rsid w:val="00E46521"/>
    <w:rsid w:val="00E97EAC"/>
    <w:rsid w:val="00F523FD"/>
    <w:rsid w:val="00F7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3CF80"/>
  <w15:chartTrackingRefBased/>
  <w15:docId w15:val="{FA1766A0-C565-4C30-972F-9B421B13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66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6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60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6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60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6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6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6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6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6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6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60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60E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60E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60E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60E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60E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60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6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6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6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6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6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60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60E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60E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6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660E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60E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66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660EF"/>
  </w:style>
  <w:style w:type="paragraph" w:styleId="ab">
    <w:name w:val="footer"/>
    <w:basedOn w:val="a"/>
    <w:link w:val="Char4"/>
    <w:uiPriority w:val="99"/>
    <w:unhideWhenUsed/>
    <w:rsid w:val="00066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660EF"/>
  </w:style>
  <w:style w:type="paragraph" w:styleId="ac">
    <w:name w:val="No Spacing"/>
    <w:uiPriority w:val="1"/>
    <w:qFormat/>
    <w:rsid w:val="000660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Grigoras</dc:creator>
  <cp:keywords/>
  <dc:description/>
  <cp:lastModifiedBy>George Grigoras</cp:lastModifiedBy>
  <cp:revision>2</cp:revision>
  <dcterms:created xsi:type="dcterms:W3CDTF">2025-07-24T07:13:00Z</dcterms:created>
  <dcterms:modified xsi:type="dcterms:W3CDTF">2025-07-24T07:13:00Z</dcterms:modified>
</cp:coreProperties>
</file>